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781" w:rsidRDefault="00D73781">
      <w:pPr>
        <w:spacing w:before="100" w:after="100" w:line="240" w:lineRule="auto"/>
        <w:jc w:val="center"/>
        <w:rPr>
          <w:rFonts w:ascii="宋体" w:eastAsia="宋体" w:hAnsi="宋体" w:cs="宋体" w:hint="eastAsia"/>
          <w:b/>
          <w:sz w:val="36"/>
          <w:szCs w:val="36"/>
        </w:rPr>
      </w:pPr>
    </w:p>
    <w:p w:rsidR="009F473E" w:rsidRDefault="002744CD">
      <w:pPr>
        <w:spacing w:before="100" w:after="100" w:line="240" w:lineRule="auto"/>
        <w:jc w:val="center"/>
      </w:pPr>
      <w:r>
        <w:rPr>
          <w:rFonts w:ascii="宋体" w:eastAsia="宋体" w:hAnsi="宋体" w:cs="宋体"/>
          <w:b/>
          <w:sz w:val="36"/>
          <w:szCs w:val="36"/>
        </w:rPr>
        <w:t>授权书</w:t>
      </w:r>
    </w:p>
    <w:p w:rsidR="009F473E" w:rsidRDefault="002744CD">
      <w:pPr>
        <w:spacing w:before="100" w:after="100" w:line="240" w:lineRule="auto"/>
        <w:jc w:val="center"/>
      </w:pPr>
      <w:r>
        <w:rPr>
          <w:rFonts w:ascii="Times New Roman" w:eastAsia="Times New Roman" w:hAnsi="Times New Roman" w:cs="Times New Roman"/>
          <w:b/>
          <w:sz w:val="44"/>
          <w:szCs w:val="44"/>
        </w:rPr>
        <w:t>Information Release Authorization</w:t>
      </w:r>
    </w:p>
    <w:p w:rsidR="009F473E" w:rsidRDefault="002744CD">
      <w:pPr>
        <w:spacing w:before="100" w:after="100" w:line="240" w:lineRule="auto"/>
        <w:ind w:firstLine="420"/>
      </w:pPr>
      <w:r>
        <w:rPr>
          <w:rFonts w:ascii="宋体" w:eastAsia="宋体" w:hAnsi="宋体" w:cs="宋体"/>
          <w:sz w:val="21"/>
          <w:szCs w:val="21"/>
        </w:rPr>
        <w:t>本人同意授权北京中加国道科技有限责任公司在其制作发行《国道学位论文集成发现系统—</w:t>
      </w:r>
      <w:r>
        <w:rPr>
          <w:rFonts w:ascii="Times New Roman" w:eastAsia="Times New Roman" w:hAnsi="Times New Roman" w:cs="Times New Roman"/>
          <w:i/>
          <w:sz w:val="21"/>
          <w:szCs w:val="21"/>
        </w:rPr>
        <w:t>OA Dissertation Discovery System</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OADDS</w:t>
      </w:r>
      <w:r>
        <w:rPr>
          <w:rFonts w:ascii="Times New Roman" w:eastAsia="Times New Roman" w:hAnsi="Times New Roman" w:cs="Times New Roman"/>
          <w:sz w:val="21"/>
          <w:szCs w:val="21"/>
        </w:rPr>
        <w:t>)</w:t>
      </w:r>
      <w:r>
        <w:rPr>
          <w:rFonts w:ascii="宋体" w:eastAsia="宋体" w:hAnsi="宋体" w:cs="宋体"/>
          <w:sz w:val="21"/>
          <w:szCs w:val="21"/>
        </w:rPr>
        <w:t>》 即一种英文开放存取学位论文数据集成与知识发现系统中收录本人所著学位论文（详见附注），并允许其在中国大陆对高等教育和科研机构进行有限制性（即特定的IP或账密）的信息网络传播服务。收录须保证作品的作者署名正确及镜像文件完整性。本人同时希望拥有参建数据库的免费、合理使用权。</w:t>
      </w:r>
    </w:p>
    <w:p w:rsidR="009F473E" w:rsidRDefault="002744CD">
      <w:pPr>
        <w:spacing w:before="100" w:after="100" w:line="240" w:lineRule="auto"/>
        <w:ind w:firstLine="420"/>
      </w:pPr>
      <w:r>
        <w:rPr>
          <w:rFonts w:ascii="Times New Roman" w:eastAsia="Times New Roman" w:hAnsi="Times New Roman" w:cs="Times New Roman"/>
          <w:b/>
          <w:sz w:val="21"/>
          <w:szCs w:val="21"/>
        </w:rPr>
        <w:t xml:space="preserve">I hereby authorize Beijing </w:t>
      </w:r>
      <w:proofErr w:type="spellStart"/>
      <w:r>
        <w:rPr>
          <w:rFonts w:ascii="Times New Roman" w:eastAsia="Times New Roman" w:hAnsi="Times New Roman" w:cs="Times New Roman"/>
          <w:b/>
          <w:sz w:val="21"/>
          <w:szCs w:val="21"/>
        </w:rPr>
        <w:t>Zhongjia</w:t>
      </w:r>
      <w:proofErr w:type="spellEnd"/>
      <w:r>
        <w:rPr>
          <w:rFonts w:ascii="Times New Roman" w:eastAsia="Times New Roman" w:hAnsi="Times New Roman" w:cs="Times New Roman"/>
          <w:b/>
          <w:sz w:val="21"/>
          <w:szCs w:val="21"/>
        </w:rPr>
        <w:t xml:space="preserve"> </w:t>
      </w:r>
      <w:proofErr w:type="spellStart"/>
      <w:r>
        <w:rPr>
          <w:rFonts w:ascii="Times New Roman" w:eastAsia="Times New Roman" w:hAnsi="Times New Roman" w:cs="Times New Roman"/>
          <w:b/>
          <w:sz w:val="21"/>
          <w:szCs w:val="21"/>
        </w:rPr>
        <w:t>Hiway</w:t>
      </w:r>
      <w:proofErr w:type="spellEnd"/>
      <w:r>
        <w:rPr>
          <w:rFonts w:ascii="Times New Roman" w:eastAsia="Times New Roman" w:hAnsi="Times New Roman" w:cs="Times New Roman"/>
          <w:b/>
          <w:sz w:val="21"/>
          <w:szCs w:val="21"/>
        </w:rPr>
        <w:t xml:space="preserve"> Sci. &amp; Tech. Ltd., Co. (hereinafter referred to as </w:t>
      </w:r>
      <w:proofErr w:type="spellStart"/>
      <w:r>
        <w:rPr>
          <w:rFonts w:ascii="Times New Roman" w:eastAsia="Times New Roman" w:hAnsi="Times New Roman" w:cs="Times New Roman"/>
          <w:b/>
          <w:sz w:val="21"/>
          <w:szCs w:val="21"/>
        </w:rPr>
        <w:t>Hiway</w:t>
      </w:r>
      <w:proofErr w:type="spellEnd"/>
      <w:r>
        <w:rPr>
          <w:rFonts w:ascii="Times New Roman" w:eastAsia="Times New Roman" w:hAnsi="Times New Roman" w:cs="Times New Roman"/>
          <w:b/>
          <w:sz w:val="21"/>
          <w:szCs w:val="21"/>
        </w:rPr>
        <w:t>) to collect and archive my dissertation(for details please refer to the Notes below) in their educational database, formally known as</w:t>
      </w:r>
      <w:r>
        <w:rPr>
          <w:rFonts w:ascii="Times New Roman" w:eastAsia="Times New Roman" w:hAnsi="Times New Roman" w:cs="Times New Roman"/>
          <w:b/>
          <w:i/>
          <w:sz w:val="21"/>
          <w:szCs w:val="21"/>
        </w:rPr>
        <w:t xml:space="preserve"> OA Dissertation Discovery System </w:t>
      </w:r>
      <w:r>
        <w:rPr>
          <w:rFonts w:ascii="Times New Roman" w:eastAsia="Times New Roman" w:hAnsi="Times New Roman" w:cs="Times New Roman"/>
          <w:b/>
          <w:sz w:val="21"/>
          <w:szCs w:val="21"/>
        </w:rPr>
        <w:t>(hereinafter referred to as</w:t>
      </w:r>
      <w:r>
        <w:rPr>
          <w:rFonts w:ascii="Times New Roman" w:eastAsia="Times New Roman" w:hAnsi="Times New Roman" w:cs="Times New Roman"/>
          <w:b/>
          <w:i/>
          <w:sz w:val="21"/>
          <w:szCs w:val="21"/>
        </w:rPr>
        <w:t xml:space="preserve"> OADDS</w:t>
      </w:r>
      <w:r>
        <w:rPr>
          <w:rFonts w:ascii="Times New Roman" w:eastAsia="Times New Roman" w:hAnsi="Times New Roman" w:cs="Times New Roman"/>
          <w:b/>
          <w:sz w:val="21"/>
          <w:szCs w:val="21"/>
        </w:rPr>
        <w:t xml:space="preserve">). Under this formal consent, </w:t>
      </w:r>
      <w:proofErr w:type="spellStart"/>
      <w:r>
        <w:rPr>
          <w:rFonts w:ascii="Times New Roman" w:eastAsia="Times New Roman" w:hAnsi="Times New Roman" w:cs="Times New Roman"/>
          <w:b/>
          <w:sz w:val="21"/>
          <w:szCs w:val="21"/>
        </w:rPr>
        <w:t>Hiway</w:t>
      </w:r>
      <w:proofErr w:type="spellEnd"/>
      <w:r>
        <w:rPr>
          <w:rFonts w:ascii="Times New Roman" w:eastAsia="Times New Roman" w:hAnsi="Times New Roman" w:cs="Times New Roman"/>
          <w:b/>
          <w:sz w:val="21"/>
          <w:szCs w:val="21"/>
        </w:rPr>
        <w:t xml:space="preserve"> is permitted to provide the collected information through restricted webpage or database access (i.e. IP/password) to students, scientists and professors within the research institutes or universities in China for the purpose of education, teaching and/ or learning. The collected files shall be kept in the same format as their originals and the sources of information shall be credited. Through an agreed reciprocal exchange which is duly endorsed by this authorization form, I as the original author of these documents shall have the privilege to the free access, within twenty years, to the full text of </w:t>
      </w:r>
      <w:r>
        <w:rPr>
          <w:rFonts w:ascii="Times New Roman" w:eastAsia="Times New Roman" w:hAnsi="Times New Roman" w:cs="Times New Roman"/>
          <w:b/>
          <w:i/>
          <w:sz w:val="21"/>
          <w:szCs w:val="21"/>
        </w:rPr>
        <w:t>OADDS</w:t>
      </w:r>
      <w:r>
        <w:rPr>
          <w:rFonts w:ascii="Times New Roman" w:eastAsia="Times New Roman" w:hAnsi="Times New Roman" w:cs="Times New Roman"/>
          <w:b/>
          <w:sz w:val="21"/>
          <w:szCs w:val="21"/>
        </w:rPr>
        <w:t xml:space="preserve"> developed by </w:t>
      </w:r>
      <w:proofErr w:type="spellStart"/>
      <w:r>
        <w:rPr>
          <w:rFonts w:ascii="Times New Roman" w:eastAsia="Times New Roman" w:hAnsi="Times New Roman" w:cs="Times New Roman"/>
          <w:b/>
          <w:sz w:val="21"/>
          <w:szCs w:val="21"/>
        </w:rPr>
        <w:t>Hiway</w:t>
      </w:r>
      <w:proofErr w:type="spellEnd"/>
      <w:r>
        <w:rPr>
          <w:rFonts w:ascii="Times New Roman" w:eastAsia="Times New Roman" w:hAnsi="Times New Roman" w:cs="Times New Roman"/>
          <w:b/>
          <w:sz w:val="21"/>
          <w:szCs w:val="21"/>
        </w:rPr>
        <w:t>.</w:t>
      </w:r>
      <w:bookmarkStart w:id="0" w:name="_GoBack"/>
      <w:bookmarkEnd w:id="0"/>
    </w:p>
    <w:sectPr w:rsidR="009F473E">
      <w:headerReference w:type="default" r:id="rId7"/>
      <w:footerReference w:type="default" r:id="rId8"/>
      <w:headerReference w:type="first" r:id="rId9"/>
      <w:footerReference w:type="first" r:id="rId10"/>
      <w:pgSz w:w="11906" w:h="16838"/>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A3" w:rsidRDefault="008140A3">
      <w:pPr>
        <w:spacing w:line="240" w:lineRule="auto"/>
      </w:pPr>
      <w:r>
        <w:separator/>
      </w:r>
    </w:p>
  </w:endnote>
  <w:endnote w:type="continuationSeparator" w:id="0">
    <w:p w:rsidR="008140A3" w:rsidRDefault="00814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E" w:rsidRDefault="009F473E">
    <w:pPr>
      <w:widowControl w:val="0"/>
      <w:tabs>
        <w:tab w:val="center" w:pos="4153"/>
        <w:tab w:val="right" w:pos="8306"/>
      </w:tabs>
      <w:spacing w:after="992"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E" w:rsidRDefault="009F47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A3" w:rsidRDefault="008140A3">
      <w:pPr>
        <w:spacing w:line="240" w:lineRule="auto"/>
      </w:pPr>
      <w:r>
        <w:separator/>
      </w:r>
    </w:p>
  </w:footnote>
  <w:footnote w:type="continuationSeparator" w:id="0">
    <w:p w:rsidR="008140A3" w:rsidRDefault="00814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E" w:rsidRDefault="002744CD">
    <w:pPr>
      <w:widowControl w:val="0"/>
      <w:tabs>
        <w:tab w:val="center" w:pos="4153"/>
        <w:tab w:val="right" w:pos="8306"/>
      </w:tabs>
      <w:spacing w:before="851" w:line="240" w:lineRule="auto"/>
    </w:pPr>
    <w:r>
      <w:rPr>
        <w:noProof/>
      </w:rPr>
      <w:drawing>
        <wp:inline distT="0" distB="0" distL="114300" distR="114300" wp14:anchorId="089136EE" wp14:editId="45F4F27F">
          <wp:extent cx="801370" cy="4095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801370" cy="4095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6107C827" wp14:editId="02966E18">
              <wp:simplePos x="0" y="0"/>
              <wp:positionH relativeFrom="margin">
                <wp:posOffset>952500</wp:posOffset>
              </wp:positionH>
              <wp:positionV relativeFrom="paragraph">
                <wp:posOffset>571500</wp:posOffset>
              </wp:positionV>
              <wp:extent cx="4686300" cy="596900"/>
              <wp:effectExtent l="0" t="0" r="0" b="0"/>
              <wp:wrapNone/>
              <wp:docPr id="3" name="Rectangle 3"/>
              <wp:cNvGraphicFramePr/>
              <a:graphic xmlns:a="http://schemas.openxmlformats.org/drawingml/2006/main">
                <a:graphicData uri="http://schemas.microsoft.com/office/word/2010/wordprocessingShape">
                  <wps:wsp>
                    <wps:cNvSpPr/>
                    <wps:spPr>
                      <a:xfrm>
                        <a:off x="3002850" y="3482819"/>
                        <a:ext cx="4686300" cy="594359"/>
                      </a:xfrm>
                      <a:prstGeom prst="rect">
                        <a:avLst/>
                      </a:prstGeom>
                      <a:noFill/>
                      <a:ln>
                        <a:noFill/>
                      </a:ln>
                    </wps:spPr>
                    <wps:txbx>
                      <w:txbxContent>
                        <w:p w:rsidR="009F473E" w:rsidRDefault="002744CD">
                          <w:pPr>
                            <w:spacing w:line="240" w:lineRule="auto"/>
                            <w:ind w:right="640" w:firstLine="148"/>
                            <w:textDirection w:val="btLr"/>
                          </w:pPr>
                          <w:r>
                            <w:rPr>
                              <w:rFonts w:ascii="黑体" w:eastAsia="黑体" w:hAnsi="黑体" w:cs="黑体"/>
                              <w:b/>
                              <w:sz w:val="30"/>
                            </w:rPr>
                            <w:t>北京中加国道科技有限责任公司</w:t>
                          </w:r>
                          <w:r>
                            <w:rPr>
                              <w:rFonts w:ascii="Times New Roman" w:eastAsia="Times New Roman" w:hAnsi="Times New Roman" w:cs="Times New Roman"/>
                              <w:sz w:val="30"/>
                            </w:rPr>
                            <w:t xml:space="preserve">  </w:t>
                          </w:r>
                          <w:r>
                            <w:rPr>
                              <w:rFonts w:ascii="Times New Roman" w:eastAsia="Times New Roman" w:hAnsi="Times New Roman" w:cs="Times New Roman"/>
                              <w:sz w:val="21"/>
                            </w:rPr>
                            <w:t>电话：010-62555118</w:t>
                          </w:r>
                        </w:p>
                        <w:p w:rsidR="009F473E" w:rsidRDefault="002744CD">
                          <w:pPr>
                            <w:spacing w:line="240" w:lineRule="auto"/>
                            <w:ind w:firstLine="315"/>
                            <w:jc w:val="both"/>
                            <w:textDirection w:val="btLr"/>
                          </w:pPr>
                          <w:r>
                            <w:rPr>
                              <w:rFonts w:ascii="Times New Roman" w:eastAsia="Times New Roman" w:hAnsi="Times New Roman" w:cs="Times New Roman"/>
                              <w:sz w:val="21"/>
                            </w:rPr>
                            <w:t xml:space="preserve">Beijing </w:t>
                          </w:r>
                          <w:proofErr w:type="spellStart"/>
                          <w:r>
                            <w:rPr>
                              <w:rFonts w:ascii="Times New Roman" w:eastAsia="Times New Roman" w:hAnsi="Times New Roman" w:cs="Times New Roman"/>
                              <w:sz w:val="21"/>
                            </w:rPr>
                            <w:t>Zhongjia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Hiway</w:t>
                          </w:r>
                          <w:proofErr w:type="spellEnd"/>
                          <w:r>
                            <w:rPr>
                              <w:rFonts w:ascii="Times New Roman" w:eastAsia="Times New Roman" w:hAnsi="Times New Roman" w:cs="Times New Roman"/>
                              <w:sz w:val="21"/>
                            </w:rPr>
                            <w:t xml:space="preserve"> Sci. &amp; Tech. Co., Ltd.    Http://www.Guodao.cn</w:t>
                          </w:r>
                        </w:p>
                        <w:p w:rsidR="009F473E" w:rsidRDefault="009F473E">
                          <w:pPr>
                            <w:spacing w:line="240" w:lineRule="auto"/>
                            <w:ind w:firstLine="1080"/>
                            <w:jc w:val="center"/>
                            <w:textDirection w:val="btLr"/>
                          </w:pPr>
                        </w:p>
                        <w:p w:rsidR="009F473E" w:rsidRDefault="009F473E">
                          <w:pPr>
                            <w:spacing w:line="240" w:lineRule="auto"/>
                            <w:jc w:val="both"/>
                            <w:textDirection w:val="btLr"/>
                          </w:pPr>
                        </w:p>
                        <w:p w:rsidR="009F473E" w:rsidRDefault="009F473E">
                          <w:pPr>
                            <w:spacing w:line="240" w:lineRule="auto"/>
                            <w:jc w:val="both"/>
                            <w:textDirection w:val="btLr"/>
                          </w:pPr>
                        </w:p>
                      </w:txbxContent>
                    </wps:txbx>
                    <wps:bodyPr lIns="91425" tIns="91425" rIns="91425" bIns="91425" anchor="ctr" anchorCtr="0"/>
                  </wps:wsp>
                </a:graphicData>
              </a:graphic>
            </wp:anchor>
          </w:drawing>
        </mc:Choice>
        <mc:Fallback>
          <w:pict>
            <v:rect id="Rectangle 3" o:spid="_x0000_s1026" style="position:absolute;margin-left:75pt;margin-top:45pt;width:369pt;height:4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TmqQEAAEUDAAAOAAAAZHJzL2Uyb0RvYy54bWysUstu2zAQvBfIPxC815TlB2TBcg4NEhQI&#10;2qBpPoCmSIsAX1iylvz3XdJu4ia3ohdqlxrMzgx3eztZQ44Sovauo/NZRYl0wvfaHTr68vP+c0NJ&#10;TNz13HgnO3qSkd7ubj5tx9DK2g/e9BIIkrjYjqGjQ0qhZSyKQVoeZz5Ihz+VB8sTtnBgPfAR2a1h&#10;dVWt2eihD+CFjBFv784/6a7wKyVF+q5UlImYjqK2VE4o5z6fbLfl7QF4GLS4yOD/oMJy7XDoK9Ud&#10;T5z8Av2BymoBPnqVZsJb5pXSQhYP6GZevXPzPPAgixcMJ4bXmOL/oxXfjk9AdN/RBSWOW3yiHxga&#10;dwcjySLHM4bYIuo5PMGli1hmr5MCm7/ogkxIUFV1s8KQT1gvm7qZb87xyikRgYDlulkjiBKBiNVm&#10;uVgVAHtjChDTg/SW5KKjgEpKqvz4GBNOR+gfSB7s/L02pjyhcX9dIDDfsCz+LDdXadpPFw9735/Q&#10;uPnqMMzNfFmvcDmuG7hu9tcNd2LwuEIiASXn5ksqK5UV5jn4VkXrZa/yMlz3BfW2/bvfAAAA//8D&#10;AFBLAwQUAAYACAAAACEA8ZXErtsAAAAKAQAADwAAAGRycy9kb3ducmV2LnhtbExPQU7DMBC8I/EH&#10;a5G4UbtRqdIQpwIEBzhBygOceImjxusQu234PdsTPe2MZjQ7U25nP4gjTrEPpGG5UCCQ2mB76jR8&#10;7V7vchAxGbJmCIQafjHCtrq+Kk1hw4k+8VinTnAIxcJocCmNhZSxdehNXIQRibXvMHmTmE6dtJM5&#10;cbgfZKbUWnrTE39wZsRnh+2+PngNH6uA2UsWn+rOb9zc7N7ffsxa69ub+fEBRMI5/ZvhXJ+rQ8Wd&#10;mnAgG8XA/F7xlqRhc75syPOcQcNKvlIgq1JeTqj+AAAA//8DAFBLAQItABQABgAIAAAAIQC2gziS&#10;/gAAAOEBAAATAAAAAAAAAAAAAAAAAAAAAABbQ29udGVudF9UeXBlc10ueG1sUEsBAi0AFAAGAAgA&#10;AAAhADj9If/WAAAAlAEAAAsAAAAAAAAAAAAAAAAALwEAAF9yZWxzLy5yZWxzUEsBAi0AFAAGAAgA&#10;AAAhABeoFOapAQAARQMAAA4AAAAAAAAAAAAAAAAALgIAAGRycy9lMm9Eb2MueG1sUEsBAi0AFAAG&#10;AAgAAAAhAPGVxK7bAAAACgEAAA8AAAAAAAAAAAAAAAAAAwQAAGRycy9kb3ducmV2LnhtbFBLBQYA&#10;AAAABAAEAPMAAAALBQAAAAA=&#10;" o:allowincell="f" filled="f" stroked="f">
              <v:textbox inset="2.53958mm,2.53958mm,2.53958mm,2.53958mm">
                <w:txbxContent>
                  <w:p w:rsidR="009F473E" w:rsidRDefault="002744CD">
                    <w:pPr>
                      <w:spacing w:line="240" w:lineRule="auto"/>
                      <w:ind w:right="640" w:firstLine="148"/>
                      <w:textDirection w:val="btLr"/>
                    </w:pPr>
                    <w:r>
                      <w:rPr>
                        <w:rFonts w:ascii="黑体" w:eastAsia="黑体" w:hAnsi="黑体" w:cs="黑体"/>
                        <w:b/>
                        <w:sz w:val="30"/>
                      </w:rPr>
                      <w:t>北京中加国道科技有限责任公司</w:t>
                    </w:r>
                    <w:r>
                      <w:rPr>
                        <w:rFonts w:ascii="Times New Roman" w:eastAsia="Times New Roman" w:hAnsi="Times New Roman" w:cs="Times New Roman"/>
                        <w:sz w:val="30"/>
                      </w:rPr>
                      <w:t xml:space="preserve">  </w:t>
                    </w:r>
                    <w:r>
                      <w:rPr>
                        <w:rFonts w:ascii="Times New Roman" w:eastAsia="Times New Roman" w:hAnsi="Times New Roman" w:cs="Times New Roman"/>
                        <w:sz w:val="21"/>
                      </w:rPr>
                      <w:t>电话：010-62555118</w:t>
                    </w:r>
                  </w:p>
                  <w:p w:rsidR="009F473E" w:rsidRDefault="002744CD">
                    <w:pPr>
                      <w:spacing w:line="240" w:lineRule="auto"/>
                      <w:ind w:firstLine="315"/>
                      <w:jc w:val="both"/>
                      <w:textDirection w:val="btLr"/>
                    </w:pPr>
                    <w:r>
                      <w:rPr>
                        <w:rFonts w:ascii="Times New Roman" w:eastAsia="Times New Roman" w:hAnsi="Times New Roman" w:cs="Times New Roman"/>
                        <w:sz w:val="21"/>
                      </w:rPr>
                      <w:t xml:space="preserve">Beijing </w:t>
                    </w:r>
                    <w:proofErr w:type="spellStart"/>
                    <w:r>
                      <w:rPr>
                        <w:rFonts w:ascii="Times New Roman" w:eastAsia="Times New Roman" w:hAnsi="Times New Roman" w:cs="Times New Roman"/>
                        <w:sz w:val="21"/>
                      </w:rPr>
                      <w:t>Zhongjia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Hiway</w:t>
                    </w:r>
                    <w:proofErr w:type="spellEnd"/>
                    <w:r>
                      <w:rPr>
                        <w:rFonts w:ascii="Times New Roman" w:eastAsia="Times New Roman" w:hAnsi="Times New Roman" w:cs="Times New Roman"/>
                        <w:sz w:val="21"/>
                      </w:rPr>
                      <w:t xml:space="preserve"> Sci. &amp; Tech. Co., Ltd.    Http://www.Guodao.cn</w:t>
                    </w:r>
                  </w:p>
                  <w:p w:rsidR="009F473E" w:rsidRDefault="009F473E">
                    <w:pPr>
                      <w:spacing w:line="240" w:lineRule="auto"/>
                      <w:ind w:firstLine="1080"/>
                      <w:jc w:val="center"/>
                      <w:textDirection w:val="btLr"/>
                    </w:pPr>
                  </w:p>
                  <w:p w:rsidR="009F473E" w:rsidRDefault="009F473E">
                    <w:pPr>
                      <w:spacing w:line="240" w:lineRule="auto"/>
                      <w:jc w:val="both"/>
                      <w:textDirection w:val="btLr"/>
                    </w:pPr>
                  </w:p>
                  <w:p w:rsidR="009F473E" w:rsidRDefault="009F473E">
                    <w:pPr>
                      <w:spacing w:line="240" w:lineRule="auto"/>
                      <w:jc w:val="both"/>
                      <w:textDirection w:val="btL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E" w:rsidRDefault="002744CD">
    <w:pPr>
      <w:widowControl w:val="0"/>
      <w:tabs>
        <w:tab w:val="center" w:pos="4153"/>
        <w:tab w:val="right" w:pos="8306"/>
      </w:tabs>
      <w:spacing w:before="851" w:line="240" w:lineRule="auto"/>
    </w:pPr>
    <w:r>
      <w:rPr>
        <w:noProof/>
      </w:rPr>
      <w:drawing>
        <wp:inline distT="0" distB="0" distL="114300" distR="114300" wp14:anchorId="600A2DBD" wp14:editId="01898D26">
          <wp:extent cx="801370" cy="409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01370" cy="40957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0" hidden="0" allowOverlap="1" wp14:anchorId="14F89AFD" wp14:editId="205E8786">
              <wp:simplePos x="0" y="0"/>
              <wp:positionH relativeFrom="margin">
                <wp:posOffset>866775</wp:posOffset>
              </wp:positionH>
              <wp:positionV relativeFrom="paragraph">
                <wp:posOffset>552450</wp:posOffset>
              </wp:positionV>
              <wp:extent cx="4686300" cy="633413"/>
              <wp:effectExtent l="0" t="0" r="0" b="0"/>
              <wp:wrapNone/>
              <wp:docPr id="4" name="Rectangle 4"/>
              <wp:cNvGraphicFramePr/>
              <a:graphic xmlns:a="http://schemas.openxmlformats.org/drawingml/2006/main">
                <a:graphicData uri="http://schemas.microsoft.com/office/word/2010/wordprocessingShape">
                  <wps:wsp>
                    <wps:cNvSpPr/>
                    <wps:spPr>
                      <a:xfrm>
                        <a:off x="3002850" y="3482819"/>
                        <a:ext cx="4686300" cy="594359"/>
                      </a:xfrm>
                      <a:prstGeom prst="rect">
                        <a:avLst/>
                      </a:prstGeom>
                      <a:noFill/>
                      <a:ln>
                        <a:noFill/>
                      </a:ln>
                    </wps:spPr>
                    <wps:txbx>
                      <w:txbxContent>
                        <w:p w:rsidR="009F473E" w:rsidRDefault="002744CD">
                          <w:pPr>
                            <w:spacing w:line="240" w:lineRule="auto"/>
                            <w:ind w:right="640" w:firstLine="148"/>
                            <w:textDirection w:val="btLr"/>
                          </w:pPr>
                          <w:r>
                            <w:rPr>
                              <w:rFonts w:ascii="黑体" w:eastAsia="黑体" w:hAnsi="黑体" w:cs="黑体"/>
                              <w:b/>
                              <w:sz w:val="30"/>
                            </w:rPr>
                            <w:t>北京中加国道科技有限责任公司</w:t>
                          </w:r>
                          <w:r>
                            <w:rPr>
                              <w:rFonts w:ascii="Times New Roman" w:eastAsia="Times New Roman" w:hAnsi="Times New Roman" w:cs="Times New Roman"/>
                              <w:sz w:val="30"/>
                            </w:rPr>
                            <w:t xml:space="preserve">  </w:t>
                          </w:r>
                          <w:r>
                            <w:rPr>
                              <w:rFonts w:ascii="Times New Roman" w:eastAsia="Times New Roman" w:hAnsi="Times New Roman" w:cs="Times New Roman"/>
                              <w:sz w:val="21"/>
                            </w:rPr>
                            <w:t>电话：010-62555118</w:t>
                          </w:r>
                        </w:p>
                        <w:p w:rsidR="009F473E" w:rsidRDefault="002744CD">
                          <w:pPr>
                            <w:spacing w:line="240" w:lineRule="auto"/>
                            <w:ind w:firstLine="315"/>
                            <w:jc w:val="both"/>
                            <w:textDirection w:val="btLr"/>
                          </w:pPr>
                          <w:r>
                            <w:rPr>
                              <w:rFonts w:ascii="Times New Roman" w:eastAsia="Times New Roman" w:hAnsi="Times New Roman" w:cs="Times New Roman"/>
                              <w:sz w:val="21"/>
                            </w:rPr>
                            <w:t xml:space="preserve">Beijing </w:t>
                          </w:r>
                          <w:proofErr w:type="spellStart"/>
                          <w:r>
                            <w:rPr>
                              <w:rFonts w:ascii="Times New Roman" w:eastAsia="Times New Roman" w:hAnsi="Times New Roman" w:cs="Times New Roman"/>
                              <w:sz w:val="21"/>
                            </w:rPr>
                            <w:t>Zhongjia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Hiway</w:t>
                          </w:r>
                          <w:proofErr w:type="spellEnd"/>
                          <w:r>
                            <w:rPr>
                              <w:rFonts w:ascii="Times New Roman" w:eastAsia="Times New Roman" w:hAnsi="Times New Roman" w:cs="Times New Roman"/>
                              <w:sz w:val="21"/>
                            </w:rPr>
                            <w:t xml:space="preserve"> Sci. &amp; Tech. Co., Ltd.    Http://www.Guodao.cn</w:t>
                          </w:r>
                        </w:p>
                        <w:p w:rsidR="009F473E" w:rsidRDefault="009F473E">
                          <w:pPr>
                            <w:spacing w:line="240" w:lineRule="auto"/>
                            <w:ind w:firstLine="1080"/>
                            <w:jc w:val="center"/>
                            <w:textDirection w:val="btLr"/>
                          </w:pPr>
                        </w:p>
                        <w:p w:rsidR="009F473E" w:rsidRDefault="009F473E">
                          <w:pPr>
                            <w:spacing w:line="240" w:lineRule="auto"/>
                            <w:jc w:val="both"/>
                            <w:textDirection w:val="btLr"/>
                          </w:pPr>
                        </w:p>
                        <w:p w:rsidR="009F473E" w:rsidRDefault="009F473E">
                          <w:pPr>
                            <w:spacing w:line="240" w:lineRule="auto"/>
                            <w:jc w:val="both"/>
                            <w:textDirection w:val="btLr"/>
                          </w:pPr>
                        </w:p>
                      </w:txbxContent>
                    </wps:txbx>
                    <wps:bodyPr lIns="91425" tIns="91425" rIns="91425" bIns="91425" anchor="ctr" anchorCtr="0"/>
                  </wps:wsp>
                </a:graphicData>
              </a:graphic>
            </wp:anchor>
          </w:drawing>
        </mc:Choice>
        <mc:Fallback>
          <w:pict>
            <v:rect id="Rectangle 4" o:spid="_x0000_s1027" style="position:absolute;margin-left:68.25pt;margin-top:43.5pt;width:369pt;height:49.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eyrQEAAEwDAAAOAAAAZHJzL2Uyb0RvYy54bWysU8tu2zAQvBfoPxC813pENmTBcg4JEhQo&#10;2qBJP4CmSIsAX1gylvz3XdJO4jS3IhdqdznYnRmuNtez0eQgIChne1otSkqE5W5Qdt/TP09331pK&#10;QmR2YNpZ0dOjCPR6+/XLZvKdqN3o9CCAYBMbusn3dIzRd0UR+CgMCwvnhcVL6cCwiCnsiwHYhN2N&#10;LuqyXBWTg8GD4yIErN6eLuk295dS8PhLyiAi0T1FbjGfkM9dOovthnV7YH5U/EyD/QcLw5TFoa+t&#10;bllk5BnUh1ZGcXDBybjgzhROSsVF1oBqqvIfNY8j8yJrQXOCf7UpfF5b/vPwAEQNPW0osczgE/1G&#10;05jda0GaZM/kQ4eoR/8A5yxgmLTOEkz6ogoy9/SqLOt2iSYfMW7auq3WJ3vFHAlHQLNqVwiihCNi&#10;uW6ulhlQvHXyEOK9cIakoKeATLKr7PAjRJyO0BdIGmzdndI6P6G27woITJUikT/RTVGcd3PWWr0I&#10;27nhiPr1d4uerqumXuKOXCZwmewuE2b56HCTeARKTslNzJuViKZx+GSZ8nm90k5c5hn19hNs/wIA&#10;AP//AwBQSwMEFAAGAAgAAAAhANXwAHHcAAAACgEAAA8AAABkcnMvZG93bnJldi54bWxMj8FOwzAQ&#10;RO9I/IO1SNyoQyipCXEqQHCAE6R8wCZe4ojYDrHbhr9nOcFxdkazb6rt4kZxoDkOwWu4XGUgyHfB&#10;DL7X8L57ulAgYkJvcAyeNHxThG19elJhacLRv9GhSb3gEh9L1GBTmkopY2fJYVyFiTx7H2F2mFjO&#10;vTQzHrncjTLPskI6HDx/sDjRg6Xus9k7Da/rQPljHu+b3t3Ypd29PH9hofX52XJ3CyLRkv7C8IvP&#10;6FAzUxv23kQxsr4qrjmqQW14EwfUZs2Hlh1VKJB1Jf9PqH8AAAD//wMAUEsBAi0AFAAGAAgAAAAh&#10;ALaDOJL+AAAA4QEAABMAAAAAAAAAAAAAAAAAAAAAAFtDb250ZW50X1R5cGVzXS54bWxQSwECLQAU&#10;AAYACAAAACEAOP0h/9YAAACUAQAACwAAAAAAAAAAAAAAAAAvAQAAX3JlbHMvLnJlbHNQSwECLQAU&#10;AAYACAAAACEAwGZHsq0BAABMAwAADgAAAAAAAAAAAAAAAAAuAgAAZHJzL2Uyb0RvYy54bWxQSwEC&#10;LQAUAAYACAAAACEA1fAAcdwAAAAKAQAADwAAAAAAAAAAAAAAAAAHBAAAZHJzL2Rvd25yZXYueG1s&#10;UEsFBgAAAAAEAAQA8wAAABAFAAAAAA==&#10;" o:allowincell="f" filled="f" stroked="f">
              <v:textbox inset="2.53958mm,2.53958mm,2.53958mm,2.53958mm">
                <w:txbxContent>
                  <w:p w:rsidR="009F473E" w:rsidRDefault="002744CD">
                    <w:pPr>
                      <w:spacing w:line="240" w:lineRule="auto"/>
                      <w:ind w:right="640" w:firstLine="148"/>
                      <w:textDirection w:val="btLr"/>
                    </w:pPr>
                    <w:r>
                      <w:rPr>
                        <w:rFonts w:ascii="黑体" w:eastAsia="黑体" w:hAnsi="黑体" w:cs="黑体"/>
                        <w:b/>
                        <w:sz w:val="30"/>
                      </w:rPr>
                      <w:t>北京中加国道科技有限责任公司</w:t>
                    </w:r>
                    <w:r>
                      <w:rPr>
                        <w:rFonts w:ascii="Times New Roman" w:eastAsia="Times New Roman" w:hAnsi="Times New Roman" w:cs="Times New Roman"/>
                        <w:sz w:val="30"/>
                      </w:rPr>
                      <w:t xml:space="preserve">  </w:t>
                    </w:r>
                    <w:r>
                      <w:rPr>
                        <w:rFonts w:ascii="Times New Roman" w:eastAsia="Times New Roman" w:hAnsi="Times New Roman" w:cs="Times New Roman"/>
                        <w:sz w:val="21"/>
                      </w:rPr>
                      <w:t>电话：010-62555118</w:t>
                    </w:r>
                  </w:p>
                  <w:p w:rsidR="009F473E" w:rsidRDefault="002744CD">
                    <w:pPr>
                      <w:spacing w:line="240" w:lineRule="auto"/>
                      <w:ind w:firstLine="315"/>
                      <w:jc w:val="both"/>
                      <w:textDirection w:val="btLr"/>
                    </w:pPr>
                    <w:r>
                      <w:rPr>
                        <w:rFonts w:ascii="Times New Roman" w:eastAsia="Times New Roman" w:hAnsi="Times New Roman" w:cs="Times New Roman"/>
                        <w:sz w:val="21"/>
                      </w:rPr>
                      <w:t xml:space="preserve">Beijing </w:t>
                    </w:r>
                    <w:proofErr w:type="spellStart"/>
                    <w:r>
                      <w:rPr>
                        <w:rFonts w:ascii="Times New Roman" w:eastAsia="Times New Roman" w:hAnsi="Times New Roman" w:cs="Times New Roman"/>
                        <w:sz w:val="21"/>
                      </w:rPr>
                      <w:t>Zhongjia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Hiway</w:t>
                    </w:r>
                    <w:proofErr w:type="spellEnd"/>
                    <w:r>
                      <w:rPr>
                        <w:rFonts w:ascii="Times New Roman" w:eastAsia="Times New Roman" w:hAnsi="Times New Roman" w:cs="Times New Roman"/>
                        <w:sz w:val="21"/>
                      </w:rPr>
                      <w:t xml:space="preserve"> Sci. &amp; Tech. Co., Ltd.    Http://www.Guodao.cn</w:t>
                    </w:r>
                  </w:p>
                  <w:p w:rsidR="009F473E" w:rsidRDefault="009F473E">
                    <w:pPr>
                      <w:spacing w:line="240" w:lineRule="auto"/>
                      <w:ind w:firstLine="1080"/>
                      <w:jc w:val="center"/>
                      <w:textDirection w:val="btLr"/>
                    </w:pPr>
                  </w:p>
                  <w:p w:rsidR="009F473E" w:rsidRDefault="009F473E">
                    <w:pPr>
                      <w:spacing w:line="240" w:lineRule="auto"/>
                      <w:jc w:val="both"/>
                      <w:textDirection w:val="btLr"/>
                    </w:pPr>
                  </w:p>
                  <w:p w:rsidR="009F473E" w:rsidRDefault="009F473E">
                    <w:pPr>
                      <w:spacing w:line="240" w:lineRule="auto"/>
                      <w:jc w:val="both"/>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473E"/>
    <w:rsid w:val="002744CD"/>
    <w:rsid w:val="007F2D33"/>
    <w:rsid w:val="008140A3"/>
    <w:rsid w:val="009F473E"/>
    <w:rsid w:val="00D73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F2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F2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Zhang</dc:creator>
  <cp:lastModifiedBy>Microsoft</cp:lastModifiedBy>
  <cp:revision>2</cp:revision>
  <dcterms:created xsi:type="dcterms:W3CDTF">2016-04-12T07:06:00Z</dcterms:created>
  <dcterms:modified xsi:type="dcterms:W3CDTF">2016-04-12T07:06:00Z</dcterms:modified>
</cp:coreProperties>
</file>